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67" w:type="dxa"/>
        <w:tblInd w:w="-714" w:type="dxa"/>
        <w:tblLook w:val="04A0" w:firstRow="1" w:lastRow="0" w:firstColumn="1" w:lastColumn="0" w:noHBand="0" w:noVBand="1"/>
      </w:tblPr>
      <w:tblGrid>
        <w:gridCol w:w="3686"/>
        <w:gridCol w:w="2835"/>
        <w:gridCol w:w="1134"/>
        <w:gridCol w:w="284"/>
        <w:gridCol w:w="1559"/>
        <w:gridCol w:w="2693"/>
        <w:gridCol w:w="567"/>
        <w:gridCol w:w="2009"/>
      </w:tblGrid>
      <w:tr w:rsidR="004837C5" w:rsidRPr="0020368F" w14:paraId="1D89A030" w14:textId="77777777" w:rsidTr="654C02C7">
        <w:trPr>
          <w:gridAfter w:val="1"/>
          <w:wAfter w:w="2009" w:type="dxa"/>
          <w:trHeight w:val="252"/>
        </w:trPr>
        <w:tc>
          <w:tcPr>
            <w:tcW w:w="7655" w:type="dxa"/>
            <w:gridSpan w:val="3"/>
          </w:tcPr>
          <w:p w14:paraId="34B54837" w14:textId="31CF7B73" w:rsidR="004837C5" w:rsidRPr="009016B7" w:rsidRDefault="004837C5">
            <w:pPr>
              <w:rPr>
                <w:b/>
                <w:bCs/>
                <w:sz w:val="24"/>
                <w:szCs w:val="24"/>
              </w:rPr>
            </w:pPr>
            <w:r w:rsidRPr="009016B7">
              <w:rPr>
                <w:b/>
                <w:bCs/>
                <w:sz w:val="24"/>
                <w:szCs w:val="24"/>
              </w:rPr>
              <w:t>How to use the Shared Module Evaluate and Reflect Tool</w:t>
            </w:r>
          </w:p>
        </w:tc>
        <w:tc>
          <w:tcPr>
            <w:tcW w:w="284" w:type="dxa"/>
          </w:tcPr>
          <w:p w14:paraId="29A03123" w14:textId="77777777" w:rsidR="004837C5" w:rsidRPr="0020368F" w:rsidRDefault="004837C5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</w:tcPr>
          <w:p w14:paraId="0189C650" w14:textId="223269D7" w:rsidR="004837C5" w:rsidRPr="0020368F" w:rsidRDefault="004837C5">
            <w:pPr>
              <w:rPr>
                <w:b/>
                <w:bCs/>
                <w:sz w:val="16"/>
                <w:szCs w:val="16"/>
              </w:rPr>
            </w:pPr>
            <w:r w:rsidRPr="0020368F">
              <w:rPr>
                <w:b/>
                <w:bCs/>
                <w:sz w:val="16"/>
                <w:szCs w:val="16"/>
              </w:rPr>
              <w:t xml:space="preserve">The tool </w:t>
            </w:r>
            <w:r w:rsidR="009016B7">
              <w:rPr>
                <w:b/>
                <w:bCs/>
                <w:sz w:val="16"/>
                <w:szCs w:val="16"/>
              </w:rPr>
              <w:t xml:space="preserve">evaluates </w:t>
            </w:r>
            <w:r w:rsidRPr="0020368F">
              <w:rPr>
                <w:b/>
                <w:bCs/>
                <w:sz w:val="16"/>
                <w:szCs w:val="16"/>
              </w:rPr>
              <w:t>shared modules across three elements</w:t>
            </w:r>
          </w:p>
        </w:tc>
      </w:tr>
      <w:tr w:rsidR="004837C5" w:rsidRPr="0020368F" w14:paraId="53C4B3A2" w14:textId="77777777" w:rsidTr="654C02C7">
        <w:trPr>
          <w:gridAfter w:val="1"/>
          <w:wAfter w:w="2009" w:type="dxa"/>
          <w:trHeight w:val="344"/>
        </w:trPr>
        <w:tc>
          <w:tcPr>
            <w:tcW w:w="7655" w:type="dxa"/>
            <w:gridSpan w:val="3"/>
          </w:tcPr>
          <w:p w14:paraId="43D322F6" w14:textId="76AA18E0" w:rsidR="004837C5" w:rsidRPr="003F5C4E" w:rsidRDefault="004837C5" w:rsidP="00A60528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16"/>
                <w:szCs w:val="16"/>
              </w:rPr>
            </w:pPr>
            <w:r w:rsidRPr="003F5C4E">
              <w:rPr>
                <w:i/>
                <w:iCs/>
                <w:sz w:val="16"/>
                <w:szCs w:val="16"/>
              </w:rPr>
              <w:t xml:space="preserve">Use the questions below to identify areas of strength in your curriculum and areas for enhancement  </w:t>
            </w:r>
          </w:p>
        </w:tc>
        <w:tc>
          <w:tcPr>
            <w:tcW w:w="284" w:type="dxa"/>
          </w:tcPr>
          <w:p w14:paraId="15F10E53" w14:textId="77777777" w:rsidR="004837C5" w:rsidRPr="0020368F" w:rsidRDefault="004837C5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</w:tcPr>
          <w:p w14:paraId="5BBF44F1" w14:textId="55FA07E8" w:rsidR="004837C5" w:rsidRPr="0020368F" w:rsidRDefault="004837C5">
            <w:pPr>
              <w:rPr>
                <w:sz w:val="16"/>
                <w:szCs w:val="16"/>
              </w:rPr>
            </w:pPr>
            <w:r w:rsidRPr="0020368F">
              <w:rPr>
                <w:sz w:val="16"/>
                <w:szCs w:val="16"/>
              </w:rPr>
              <w:t xml:space="preserve"> </w:t>
            </w:r>
            <w:r w:rsidRPr="0020368F">
              <w:rPr>
                <w:noProof/>
                <w:sz w:val="16"/>
                <w:szCs w:val="16"/>
              </w:rPr>
              <w:drawing>
                <wp:inline distT="0" distB="0" distL="0" distR="0" wp14:anchorId="740E3D93" wp14:editId="7A5DB7DD">
                  <wp:extent cx="239486" cy="239486"/>
                  <wp:effectExtent l="0" t="0" r="8255" b="8255"/>
                  <wp:docPr id="606024763" name="Graphic 1" descr="Social netwo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024763" name="Graphic 606024763" descr="Social netwo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98" cy="241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368F">
              <w:rPr>
                <w:sz w:val="16"/>
                <w:szCs w:val="16"/>
              </w:rPr>
              <w:t xml:space="preserve">Disciplinary culture and context </w:t>
            </w:r>
          </w:p>
        </w:tc>
      </w:tr>
      <w:tr w:rsidR="009016B7" w:rsidRPr="0020368F" w14:paraId="2898662C" w14:textId="77777777" w:rsidTr="654C02C7">
        <w:trPr>
          <w:gridAfter w:val="1"/>
          <w:wAfter w:w="2009" w:type="dxa"/>
          <w:trHeight w:val="545"/>
        </w:trPr>
        <w:tc>
          <w:tcPr>
            <w:tcW w:w="7655" w:type="dxa"/>
            <w:gridSpan w:val="3"/>
            <w:tcBorders>
              <w:bottom w:val="single" w:sz="2" w:space="0" w:color="auto"/>
            </w:tcBorders>
          </w:tcPr>
          <w:p w14:paraId="59882ABC" w14:textId="44A5CD10" w:rsidR="004837C5" w:rsidRPr="003F5C4E" w:rsidRDefault="004837C5" w:rsidP="00A60528">
            <w:pPr>
              <w:pStyle w:val="ListParagraph"/>
              <w:numPr>
                <w:ilvl w:val="0"/>
                <w:numId w:val="5"/>
              </w:numPr>
              <w:jc w:val="both"/>
              <w:rPr>
                <w:i/>
                <w:iCs/>
                <w:sz w:val="16"/>
                <w:szCs w:val="16"/>
              </w:rPr>
            </w:pPr>
            <w:r w:rsidRPr="003F5C4E">
              <w:rPr>
                <w:i/>
                <w:iCs/>
                <w:sz w:val="16"/>
                <w:szCs w:val="16"/>
              </w:rPr>
              <w:t>Mark yourself from  1(low) to  3(high) on how well you can answer the questions.</w:t>
            </w:r>
          </w:p>
          <w:p w14:paraId="57DC5F10" w14:textId="77777777" w:rsidR="004837C5" w:rsidRPr="003F5C4E" w:rsidRDefault="004837C5" w:rsidP="004837C5">
            <w:pPr>
              <w:pStyle w:val="ListParagraph"/>
              <w:ind w:left="0"/>
              <w:jc w:val="both"/>
              <w:rPr>
                <w:i/>
                <w:iCs/>
                <w:sz w:val="16"/>
                <w:szCs w:val="16"/>
              </w:rPr>
            </w:pPr>
            <w:r w:rsidRPr="003F5C4E">
              <w:rPr>
                <w:i/>
                <w:iCs/>
                <w:sz w:val="16"/>
                <w:szCs w:val="16"/>
              </w:rPr>
              <w:t xml:space="preserve">                Make a note of specific issues</w:t>
            </w:r>
          </w:p>
          <w:p w14:paraId="3C37D0D0" w14:textId="77777777" w:rsidR="004837C5" w:rsidRPr="003F5C4E" w:rsidRDefault="004837C5" w:rsidP="004837C5">
            <w:pPr>
              <w:pStyle w:val="ListParagraph"/>
              <w:ind w:left="0"/>
              <w:jc w:val="both"/>
              <w:rPr>
                <w:i/>
                <w:iCs/>
                <w:sz w:val="16"/>
                <w:szCs w:val="16"/>
              </w:rPr>
            </w:pPr>
            <w:r w:rsidRPr="003F5C4E">
              <w:rPr>
                <w:i/>
                <w:iCs/>
                <w:sz w:val="16"/>
                <w:szCs w:val="16"/>
              </w:rPr>
              <w:t xml:space="preserve">                Low = you have never considered the issue or can hardly answer the question </w:t>
            </w:r>
          </w:p>
          <w:p w14:paraId="5634D05D" w14:textId="77D6C2CF" w:rsidR="004837C5" w:rsidRPr="003F5C4E" w:rsidRDefault="004837C5" w:rsidP="009222A9">
            <w:pPr>
              <w:pStyle w:val="ListParagraph"/>
              <w:ind w:left="0"/>
              <w:jc w:val="both"/>
              <w:rPr>
                <w:i/>
                <w:iCs/>
                <w:sz w:val="16"/>
                <w:szCs w:val="16"/>
              </w:rPr>
            </w:pPr>
            <w:r w:rsidRPr="003F5C4E">
              <w:rPr>
                <w:i/>
                <w:iCs/>
                <w:sz w:val="16"/>
                <w:szCs w:val="16"/>
              </w:rPr>
              <w:t xml:space="preserve">                High = Can answer question fully. Issue well addressed in the curriculum </w:t>
            </w:r>
          </w:p>
        </w:tc>
        <w:tc>
          <w:tcPr>
            <w:tcW w:w="284" w:type="dxa"/>
            <w:tcBorders>
              <w:bottom w:val="single" w:sz="2" w:space="0" w:color="auto"/>
            </w:tcBorders>
          </w:tcPr>
          <w:p w14:paraId="432A75F2" w14:textId="77777777" w:rsidR="004837C5" w:rsidRPr="0020368F" w:rsidRDefault="004837C5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bottom w:val="single" w:sz="2" w:space="0" w:color="auto"/>
            </w:tcBorders>
          </w:tcPr>
          <w:p w14:paraId="4EFBAFE9" w14:textId="719EFCC1" w:rsidR="004837C5" w:rsidRPr="0020368F" w:rsidRDefault="004837C5">
            <w:pPr>
              <w:rPr>
                <w:sz w:val="16"/>
                <w:szCs w:val="16"/>
              </w:rPr>
            </w:pPr>
            <w:r w:rsidRPr="0020368F">
              <w:rPr>
                <w:sz w:val="16"/>
                <w:szCs w:val="16"/>
              </w:rPr>
              <w:t xml:space="preserve"> </w:t>
            </w:r>
            <w:r w:rsidRPr="0020368F">
              <w:rPr>
                <w:noProof/>
                <w:sz w:val="16"/>
                <w:szCs w:val="16"/>
              </w:rPr>
              <w:drawing>
                <wp:inline distT="0" distB="0" distL="0" distR="0" wp14:anchorId="3F16745E" wp14:editId="66825A30">
                  <wp:extent cx="326572" cy="326572"/>
                  <wp:effectExtent l="0" t="0" r="0" b="0"/>
                  <wp:docPr id="892467244" name="Graphic 2" descr="Book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467244" name="Graphic 892467244" descr="Books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21" cy="329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368F">
              <w:rPr>
                <w:sz w:val="16"/>
                <w:szCs w:val="16"/>
              </w:rPr>
              <w:t xml:space="preserve"> </w:t>
            </w:r>
            <w:r w:rsidR="0020368F" w:rsidRPr="0020368F">
              <w:rPr>
                <w:sz w:val="16"/>
                <w:szCs w:val="16"/>
              </w:rPr>
              <w:t xml:space="preserve">  </w:t>
            </w:r>
            <w:r w:rsidRPr="0020368F">
              <w:rPr>
                <w:sz w:val="16"/>
                <w:szCs w:val="16"/>
              </w:rPr>
              <w:t xml:space="preserve">Curriculum </w:t>
            </w:r>
          </w:p>
        </w:tc>
      </w:tr>
      <w:tr w:rsidR="002B0FDE" w:rsidRPr="0020368F" w14:paraId="4B9306BB" w14:textId="77777777" w:rsidTr="654C02C7">
        <w:trPr>
          <w:gridAfter w:val="1"/>
          <w:wAfter w:w="2009" w:type="dxa"/>
          <w:trHeight w:val="46"/>
        </w:trPr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A65B" w14:textId="0D55931B" w:rsidR="004837C5" w:rsidRPr="003F5C4E" w:rsidRDefault="004837C5" w:rsidP="004D1CF2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16"/>
                <w:szCs w:val="16"/>
              </w:rPr>
            </w:pPr>
            <w:r w:rsidRPr="003F5C4E">
              <w:rPr>
                <w:i/>
                <w:iCs/>
                <w:sz w:val="16"/>
                <w:szCs w:val="16"/>
              </w:rPr>
              <w:t xml:space="preserve">Use low scores to identify challenges and areas for improvement areas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C1E7" w14:textId="77777777" w:rsidR="004837C5" w:rsidRPr="0020368F" w:rsidRDefault="004837C5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BABF" w14:textId="4CAD49D5" w:rsidR="004837C5" w:rsidRPr="0020368F" w:rsidRDefault="0020368F">
            <w:pPr>
              <w:rPr>
                <w:sz w:val="16"/>
                <w:szCs w:val="16"/>
              </w:rPr>
            </w:pPr>
            <w:r w:rsidRPr="0020368F">
              <w:rPr>
                <w:noProof/>
                <w:sz w:val="16"/>
                <w:szCs w:val="16"/>
              </w:rPr>
              <w:drawing>
                <wp:inline distT="0" distB="0" distL="0" distR="0" wp14:anchorId="2EF643ED" wp14:editId="34585358">
                  <wp:extent cx="179614" cy="179614"/>
                  <wp:effectExtent l="0" t="0" r="0" b="0"/>
                  <wp:docPr id="1103960041" name="Graphic 3" descr="Gea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960041" name="Graphic 1103960041" descr="Gears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6" cy="18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37C5" w:rsidRPr="0020368F">
              <w:rPr>
                <w:sz w:val="16"/>
                <w:szCs w:val="16"/>
              </w:rPr>
              <w:t xml:space="preserve">Logistics and Administration </w:t>
            </w:r>
          </w:p>
        </w:tc>
      </w:tr>
      <w:tr w:rsidR="006E0068" w:rsidRPr="0020368F" w14:paraId="5E14A6BB" w14:textId="77777777" w:rsidTr="654C02C7">
        <w:trPr>
          <w:gridAfter w:val="1"/>
          <w:wAfter w:w="2009" w:type="dxa"/>
          <w:trHeight w:val="46"/>
        </w:trPr>
        <w:tc>
          <w:tcPr>
            <w:tcW w:w="765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0D49A07" w14:textId="77777777" w:rsidR="006E0068" w:rsidRPr="0020368F" w:rsidRDefault="006E0068" w:rsidP="002B0FDE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25AA87" w14:textId="77777777" w:rsidR="006E0068" w:rsidRPr="0020368F" w:rsidRDefault="006E0068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0BC86D" w14:textId="77777777" w:rsidR="006E0068" w:rsidRPr="0020368F" w:rsidRDefault="006E0068">
            <w:pPr>
              <w:rPr>
                <w:noProof/>
                <w:sz w:val="16"/>
                <w:szCs w:val="16"/>
              </w:rPr>
            </w:pPr>
          </w:p>
        </w:tc>
      </w:tr>
      <w:tr w:rsidR="0020368F" w:rsidRPr="000E2548" w14:paraId="0C67BACE" w14:textId="77777777" w:rsidTr="654C02C7">
        <w:trPr>
          <w:trHeight w:val="840"/>
        </w:trPr>
        <w:tc>
          <w:tcPr>
            <w:tcW w:w="3686" w:type="dxa"/>
          </w:tcPr>
          <w:p w14:paraId="553371C1" w14:textId="4C1736E4" w:rsidR="0020368F" w:rsidRPr="000E2548" w:rsidRDefault="0020368F">
            <w:pPr>
              <w:rPr>
                <w:b/>
                <w:bCs/>
                <w:sz w:val="12"/>
                <w:szCs w:val="12"/>
              </w:rPr>
            </w:pPr>
            <w:r w:rsidRPr="000E2548">
              <w:rPr>
                <w:b/>
                <w:bCs/>
                <w:sz w:val="12"/>
                <w:szCs w:val="12"/>
              </w:rPr>
              <w:t>DISCIPLINARY CULTURE</w:t>
            </w:r>
            <w:r w:rsidR="00886C4B">
              <w:rPr>
                <w:b/>
                <w:bCs/>
                <w:sz w:val="12"/>
                <w:szCs w:val="12"/>
              </w:rPr>
              <w:t>/POSITIONALITY</w:t>
            </w:r>
          </w:p>
          <w:p w14:paraId="1196E1FA" w14:textId="42839F90" w:rsidR="0020368F" w:rsidRPr="000E2548" w:rsidRDefault="0020368F" w:rsidP="009222A9">
            <w:pPr>
              <w:rPr>
                <w:sz w:val="12"/>
                <w:szCs w:val="12"/>
              </w:rPr>
            </w:pPr>
            <w:r w:rsidRPr="000E2548">
              <w:rPr>
                <w:rFonts w:ascii="Aptos Narrow" w:hAnsi="Aptos Narrow"/>
                <w:color w:val="000000"/>
                <w:sz w:val="12"/>
                <w:szCs w:val="12"/>
              </w:rPr>
              <w:t>Q1 How do the core beliefs I hold about my discipline shape the way I have designed/teach this module AND to what extent do I think about the implications of disciplinary differences between me and the different cohorts of students on the module?</w:t>
            </w:r>
            <w:r w:rsidRPr="000E2548">
              <w:rPr>
                <w:rFonts w:ascii="Aptos Narrow" w:hAnsi="Aptos Narrow"/>
                <w:color w:val="000000"/>
                <w:sz w:val="12"/>
                <w:szCs w:val="12"/>
              </w:rPr>
              <w:br/>
            </w:r>
          </w:p>
        </w:tc>
        <w:tc>
          <w:tcPr>
            <w:tcW w:w="2835" w:type="dxa"/>
          </w:tcPr>
          <w:p w14:paraId="6467EE6A" w14:textId="20AE91D2" w:rsidR="0020368F" w:rsidRPr="000E2548" w:rsidRDefault="009222A9" w:rsidP="009222A9">
            <w:pPr>
              <w:rPr>
                <w:sz w:val="12"/>
                <w:szCs w:val="12"/>
              </w:rPr>
            </w:pPr>
            <w:r w:rsidRPr="000E2548">
              <w:rPr>
                <w:rFonts w:ascii="Aptos Narrow" w:hAnsi="Aptos Narrow"/>
                <w:color w:val="000000"/>
                <w:sz w:val="12"/>
                <w:szCs w:val="12"/>
              </w:rPr>
              <w:t xml:space="preserve">Q2 How has my disciplinary background shaped  the  characteristics of successful professionals I  embody for my students and aim to embed in the curriculum ?  Do I see these skills only from the perspective of my discipline? </w:t>
            </w:r>
          </w:p>
        </w:tc>
        <w:tc>
          <w:tcPr>
            <w:tcW w:w="2977" w:type="dxa"/>
            <w:gridSpan w:val="3"/>
          </w:tcPr>
          <w:p w14:paraId="0FD7D28D" w14:textId="66F25303" w:rsidR="009222A9" w:rsidRPr="000E2548" w:rsidRDefault="009222A9" w:rsidP="009222A9">
            <w:pPr>
              <w:rPr>
                <w:rFonts w:ascii="Aptos Narrow" w:hAnsi="Aptos Narrow"/>
                <w:color w:val="000000"/>
                <w:sz w:val="12"/>
                <w:szCs w:val="12"/>
              </w:rPr>
            </w:pPr>
            <w:r w:rsidRPr="000E2548">
              <w:rPr>
                <w:rFonts w:ascii="Aptos Narrow" w:hAnsi="Aptos Narrow"/>
                <w:color w:val="000000"/>
                <w:sz w:val="12"/>
                <w:szCs w:val="12"/>
              </w:rPr>
              <w:t>Q3 How clear am I about assumptions I may hold concerning the disciplinary backgrounds and skills of student groups and how these may affect how they connect with me and the module ?</w:t>
            </w:r>
            <w:r w:rsidRPr="000E2548">
              <w:rPr>
                <w:rFonts w:ascii="Arial" w:hAnsi="Arial" w:cs="Arial"/>
                <w:color w:val="000000"/>
                <w:sz w:val="12"/>
                <w:szCs w:val="12"/>
              </w:rPr>
              <w:t>  </w:t>
            </w:r>
            <w:r w:rsidRPr="000E2548">
              <w:rPr>
                <w:rFonts w:ascii="Aptos Narrow" w:hAnsi="Aptos Narrow"/>
                <w:color w:val="000000"/>
                <w:sz w:val="12"/>
                <w:szCs w:val="12"/>
              </w:rPr>
              <w:t xml:space="preserve"> </w:t>
            </w:r>
          </w:p>
          <w:p w14:paraId="02323400" w14:textId="77777777" w:rsidR="0020368F" w:rsidRPr="000E2548" w:rsidRDefault="0020368F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14:paraId="5B018F28" w14:textId="4E8D3AE4" w:rsidR="0020368F" w:rsidRPr="000E2548" w:rsidRDefault="009222A9" w:rsidP="009222A9">
            <w:pPr>
              <w:rPr>
                <w:sz w:val="12"/>
                <w:szCs w:val="12"/>
              </w:rPr>
            </w:pPr>
            <w:r w:rsidRPr="000E2548">
              <w:rPr>
                <w:rFonts w:ascii="Aptos Narrow" w:hAnsi="Aptos Narrow"/>
                <w:color w:val="000000"/>
                <w:sz w:val="12"/>
                <w:szCs w:val="12"/>
              </w:rPr>
              <w:t>Q4 Do I show that I am curious about and appreciate the learning needs and approaches  to learning of students enrolled on my module from programmes outside my discipline; outside my school/ department etc ?</w:t>
            </w:r>
            <w:r w:rsidRPr="000E2548">
              <w:rPr>
                <w:rFonts w:ascii="Arial" w:hAnsi="Arial" w:cs="Arial"/>
                <w:color w:val="000000"/>
                <w:sz w:val="12"/>
                <w:szCs w:val="12"/>
              </w:rPr>
              <w:t> </w:t>
            </w:r>
            <w:r w:rsidRPr="000E2548">
              <w:rPr>
                <w:rFonts w:ascii="Aptos Narrow" w:hAnsi="Aptos Narrow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576" w:type="dxa"/>
            <w:gridSpan w:val="2"/>
            <w:tcBorders>
              <w:bottom w:val="single" w:sz="24" w:space="0" w:color="auto"/>
            </w:tcBorders>
          </w:tcPr>
          <w:p w14:paraId="1A7BC373" w14:textId="77777777" w:rsidR="009222A9" w:rsidRPr="000E2548" w:rsidRDefault="009222A9" w:rsidP="009222A9">
            <w:pPr>
              <w:rPr>
                <w:rFonts w:ascii="Aptos" w:hAnsi="Aptos"/>
                <w:color w:val="000000"/>
                <w:sz w:val="12"/>
                <w:szCs w:val="12"/>
              </w:rPr>
            </w:pPr>
            <w:r w:rsidRPr="000E2548">
              <w:rPr>
                <w:rStyle w:val="font111"/>
                <w:sz w:val="12"/>
                <w:szCs w:val="12"/>
              </w:rPr>
              <w:t>Q5 Do I engage in active observation in my classroom to understand the dynamics among students from different programmes?</w:t>
            </w:r>
            <w:r w:rsidRPr="000E2548">
              <w:rPr>
                <w:rStyle w:val="font121"/>
                <w:sz w:val="12"/>
                <w:szCs w:val="12"/>
              </w:rPr>
              <w:t> </w:t>
            </w:r>
            <w:r w:rsidRPr="000E2548">
              <w:rPr>
                <w:rStyle w:val="font111"/>
                <w:sz w:val="12"/>
                <w:szCs w:val="12"/>
              </w:rPr>
              <w:t> </w:t>
            </w:r>
          </w:p>
          <w:p w14:paraId="65DDE359" w14:textId="77777777" w:rsidR="0020368F" w:rsidRPr="000E2548" w:rsidRDefault="0020368F">
            <w:pPr>
              <w:rPr>
                <w:sz w:val="12"/>
                <w:szCs w:val="12"/>
              </w:rPr>
            </w:pPr>
          </w:p>
        </w:tc>
      </w:tr>
      <w:tr w:rsidR="006E0068" w:rsidRPr="009222A9" w14:paraId="2B85DF42" w14:textId="77777777" w:rsidTr="654C02C7">
        <w:tc>
          <w:tcPr>
            <w:tcW w:w="3686" w:type="dxa"/>
          </w:tcPr>
          <w:p w14:paraId="1BE98D3A" w14:textId="77777777" w:rsidR="006E0068" w:rsidRPr="000E2548" w:rsidRDefault="006E0068">
            <w:pPr>
              <w:rPr>
                <w:b/>
                <w:bCs/>
                <w:sz w:val="12"/>
                <w:szCs w:val="12"/>
              </w:rPr>
            </w:pPr>
            <w:r w:rsidRPr="000E2548">
              <w:rPr>
                <w:b/>
                <w:bCs/>
                <w:sz w:val="12"/>
                <w:szCs w:val="12"/>
              </w:rPr>
              <w:t xml:space="preserve">CURRICULUM </w:t>
            </w:r>
          </w:p>
          <w:p w14:paraId="2C4E51F8" w14:textId="27161CAB" w:rsidR="006E0068" w:rsidRPr="000E2548" w:rsidRDefault="006E0068">
            <w:pPr>
              <w:rPr>
                <w:i/>
                <w:iCs/>
                <w:sz w:val="12"/>
                <w:szCs w:val="12"/>
              </w:rPr>
            </w:pPr>
            <w:r w:rsidRPr="000E2548">
              <w:rPr>
                <w:i/>
                <w:iCs/>
                <w:sz w:val="12"/>
                <w:szCs w:val="12"/>
              </w:rPr>
              <w:t xml:space="preserve">Learning Outcomes </w:t>
            </w:r>
          </w:p>
          <w:p w14:paraId="0F9D9FEE" w14:textId="52047012" w:rsidR="006E0068" w:rsidRPr="000E2548" w:rsidRDefault="006E0068">
            <w:pPr>
              <w:rPr>
                <w:sz w:val="12"/>
                <w:szCs w:val="12"/>
              </w:rPr>
            </w:pPr>
            <w:r w:rsidRPr="654C02C7">
              <w:rPr>
                <w:sz w:val="12"/>
                <w:szCs w:val="12"/>
              </w:rPr>
              <w:t xml:space="preserve">To what extent are </w:t>
            </w:r>
            <w:r w:rsidR="4D61ADD4" w:rsidRPr="654C02C7">
              <w:rPr>
                <w:sz w:val="12"/>
                <w:szCs w:val="12"/>
              </w:rPr>
              <w:t xml:space="preserve">the </w:t>
            </w:r>
            <w:r w:rsidRPr="654C02C7">
              <w:rPr>
                <w:sz w:val="12"/>
                <w:szCs w:val="12"/>
              </w:rPr>
              <w:t xml:space="preserve"> module learning outcomes aligned with the learning outcomes of each programme in which </w:t>
            </w:r>
            <w:r w:rsidR="7FF62DE8" w:rsidRPr="654C02C7">
              <w:rPr>
                <w:sz w:val="12"/>
                <w:szCs w:val="12"/>
              </w:rPr>
              <w:t>the</w:t>
            </w:r>
            <w:r w:rsidRPr="654C02C7">
              <w:rPr>
                <w:sz w:val="12"/>
                <w:szCs w:val="12"/>
              </w:rPr>
              <w:t xml:space="preserve"> students are enrolled?</w:t>
            </w:r>
          </w:p>
          <w:p w14:paraId="6FEAD718" w14:textId="1C66AE29" w:rsidR="006E0068" w:rsidRPr="000E2548" w:rsidRDefault="006E0068">
            <w:pPr>
              <w:rPr>
                <w:sz w:val="12"/>
                <w:szCs w:val="12"/>
              </w:rPr>
            </w:pPr>
            <w:r w:rsidRPr="000E2548">
              <w:rPr>
                <w:sz w:val="12"/>
                <w:szCs w:val="12"/>
              </w:rPr>
              <w:t>Q2 Is the language used to express the module learning outcomes free of jargon and understood by students across the different disciplinary backgrounds?</w:t>
            </w:r>
          </w:p>
          <w:p w14:paraId="126E7C67" w14:textId="4019E540" w:rsidR="006E0068" w:rsidRPr="000E2548" w:rsidRDefault="006E0068">
            <w:pPr>
              <w:rPr>
                <w:sz w:val="12"/>
                <w:szCs w:val="12"/>
              </w:rPr>
            </w:pPr>
            <w:r w:rsidRPr="000E2548">
              <w:rPr>
                <w:sz w:val="12"/>
                <w:szCs w:val="12"/>
              </w:rPr>
              <w:t>Q3 To which extent do my module learning outcomes incorporate or reflect the interdisciplinarity associated with shared modules?</w:t>
            </w:r>
          </w:p>
          <w:p w14:paraId="73BD9FF4" w14:textId="3B7C2D46" w:rsidR="006E0068" w:rsidRPr="000E2548" w:rsidRDefault="006E0068">
            <w:pPr>
              <w:rPr>
                <w:sz w:val="12"/>
                <w:szCs w:val="12"/>
              </w:rPr>
            </w:pPr>
            <w:r w:rsidRPr="000E2548">
              <w:rPr>
                <w:sz w:val="12"/>
                <w:szCs w:val="12"/>
              </w:rPr>
              <w:t>Q4 If my module is part of a programme-level accreditation, have I considered how the accreditation might influence the learning outcomes?</w:t>
            </w:r>
          </w:p>
          <w:p w14:paraId="13512BD0" w14:textId="7C924861" w:rsidR="006E0068" w:rsidRPr="000E2548" w:rsidRDefault="006E0068">
            <w:pPr>
              <w:rPr>
                <w:sz w:val="12"/>
                <w:szCs w:val="12"/>
              </w:rPr>
            </w:pPr>
            <w:r w:rsidRPr="654C02C7">
              <w:rPr>
                <w:sz w:val="12"/>
                <w:szCs w:val="12"/>
              </w:rPr>
              <w:t>Q5 To which extent do my learning outcomes reflect the distinct attributes</w:t>
            </w:r>
            <w:r w:rsidR="60D75BD4" w:rsidRPr="654C02C7">
              <w:rPr>
                <w:sz w:val="12"/>
                <w:szCs w:val="12"/>
              </w:rPr>
              <w:t xml:space="preserve">/ </w:t>
            </w:r>
            <w:r w:rsidR="5CC08607" w:rsidRPr="654C02C7">
              <w:rPr>
                <w:sz w:val="12"/>
                <w:szCs w:val="12"/>
              </w:rPr>
              <w:t>benefits associated</w:t>
            </w:r>
            <w:r w:rsidRPr="654C02C7">
              <w:rPr>
                <w:sz w:val="12"/>
                <w:szCs w:val="12"/>
              </w:rPr>
              <w:t xml:space="preserve"> with shared modules?</w:t>
            </w:r>
          </w:p>
          <w:p w14:paraId="027632C7" w14:textId="61EB8F19" w:rsidR="006E0068" w:rsidRPr="009222A9" w:rsidRDefault="006E006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F427DC6" w14:textId="77777777" w:rsidR="006E0068" w:rsidRDefault="006E0068">
            <w:pPr>
              <w:rPr>
                <w:i/>
                <w:iCs/>
                <w:sz w:val="12"/>
                <w:szCs w:val="12"/>
              </w:rPr>
            </w:pPr>
          </w:p>
          <w:p w14:paraId="383660FA" w14:textId="60C63740" w:rsidR="006E0068" w:rsidRPr="000E2548" w:rsidRDefault="006E0068">
            <w:pPr>
              <w:rPr>
                <w:i/>
                <w:iCs/>
                <w:sz w:val="12"/>
                <w:szCs w:val="12"/>
              </w:rPr>
            </w:pPr>
            <w:r w:rsidRPr="000E2548">
              <w:rPr>
                <w:i/>
                <w:iCs/>
                <w:sz w:val="12"/>
                <w:szCs w:val="12"/>
              </w:rPr>
              <w:t xml:space="preserve">Content and Pedagogy </w:t>
            </w:r>
          </w:p>
          <w:p w14:paraId="1EEC34B3" w14:textId="77777777" w:rsidR="006E0068" w:rsidRPr="000E2548" w:rsidRDefault="006E0068">
            <w:pPr>
              <w:rPr>
                <w:sz w:val="12"/>
                <w:szCs w:val="12"/>
              </w:rPr>
            </w:pPr>
            <w:r w:rsidRPr="000E2548">
              <w:rPr>
                <w:sz w:val="12"/>
                <w:szCs w:val="12"/>
              </w:rPr>
              <w:t>Q1 Have I included information to explain the links between the disciplinary areas of my students?</w:t>
            </w:r>
          </w:p>
          <w:p w14:paraId="1419205B" w14:textId="77777777" w:rsidR="006E0068" w:rsidRPr="000E2548" w:rsidRDefault="006E0068">
            <w:pPr>
              <w:rPr>
                <w:sz w:val="12"/>
                <w:szCs w:val="12"/>
              </w:rPr>
            </w:pPr>
            <w:r w:rsidRPr="000E2548">
              <w:rPr>
                <w:sz w:val="12"/>
                <w:szCs w:val="12"/>
              </w:rPr>
              <w:t>Q2 Have I considered activities that can speak to or are relevant for the disciplinary identities of all students enrolled in the shared module?</w:t>
            </w:r>
          </w:p>
          <w:p w14:paraId="7A505808" w14:textId="77777777" w:rsidR="006E0068" w:rsidRDefault="006E0068">
            <w:pPr>
              <w:rPr>
                <w:sz w:val="12"/>
                <w:szCs w:val="12"/>
              </w:rPr>
            </w:pPr>
            <w:r w:rsidRPr="000E2548">
              <w:rPr>
                <w:sz w:val="12"/>
                <w:szCs w:val="12"/>
              </w:rPr>
              <w:t>Q3 Have I taken steps to ensure there is enough support for students who might be less familiar with the main discipline(s) underpinning my module?</w:t>
            </w:r>
          </w:p>
          <w:p w14:paraId="6DA52527" w14:textId="77777777" w:rsidR="006E0068" w:rsidRPr="000E2548" w:rsidRDefault="006E0068">
            <w:pPr>
              <w:rPr>
                <w:sz w:val="12"/>
                <w:szCs w:val="12"/>
              </w:rPr>
            </w:pPr>
            <w:r w:rsidRPr="000E2548">
              <w:rPr>
                <w:sz w:val="12"/>
                <w:szCs w:val="12"/>
              </w:rPr>
              <w:t>Q4 Have I taken steps to ensure the content is challenging enough for students who are more familiar with the main discipline(s) underpinning my module?</w:t>
            </w:r>
          </w:p>
          <w:p w14:paraId="54745A13" w14:textId="127250A4" w:rsidR="006E0068" w:rsidRPr="00A60528" w:rsidRDefault="006E0068" w:rsidP="000E2548">
            <w:pPr>
              <w:rPr>
                <w:rFonts w:ascii="Aptos Narrow" w:hAnsi="Aptos Narrow"/>
                <w:color w:val="000000" w:themeColor="text1"/>
                <w:sz w:val="12"/>
                <w:szCs w:val="12"/>
              </w:rPr>
            </w:pPr>
            <w:r w:rsidRPr="00A60528">
              <w:rPr>
                <w:rFonts w:ascii="Aptos Narrow" w:hAnsi="Aptos Narrow"/>
                <w:color w:val="000000" w:themeColor="text1"/>
                <w:sz w:val="12"/>
                <w:szCs w:val="12"/>
              </w:rPr>
              <w:t xml:space="preserve">Q5 Have I provided students with opportunities to interact with other students beyond their respective disciplinary affiliation? </w:t>
            </w:r>
          </w:p>
          <w:p w14:paraId="14921C1E" w14:textId="0081355B" w:rsidR="006E0068" w:rsidRPr="00A60528" w:rsidRDefault="006E0068" w:rsidP="000E2548">
            <w:pPr>
              <w:rPr>
                <w:rFonts w:ascii="Aptos Narrow" w:hAnsi="Aptos Narrow"/>
                <w:color w:val="000000" w:themeColor="text1"/>
                <w:sz w:val="12"/>
                <w:szCs w:val="12"/>
              </w:rPr>
            </w:pPr>
            <w:r w:rsidRPr="00A60528">
              <w:rPr>
                <w:rFonts w:ascii="Aptos Narrow" w:hAnsi="Aptos Narrow"/>
                <w:color w:val="000000" w:themeColor="text1"/>
                <w:sz w:val="12"/>
                <w:szCs w:val="12"/>
              </w:rPr>
              <w:t>Q5 Have I considered how to communicate about the benefits and challenges of shared modules to my students?</w:t>
            </w:r>
          </w:p>
          <w:p w14:paraId="0B86A9C7" w14:textId="683D8FB7" w:rsidR="006E0068" w:rsidRPr="000E2548" w:rsidRDefault="006E0068">
            <w:pPr>
              <w:rPr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tcBorders>
              <w:right w:val="single" w:sz="24" w:space="0" w:color="auto"/>
            </w:tcBorders>
          </w:tcPr>
          <w:p w14:paraId="5B3EC376" w14:textId="77777777" w:rsidR="006E0068" w:rsidRDefault="006E0068">
            <w:pPr>
              <w:rPr>
                <w:i/>
                <w:iCs/>
                <w:sz w:val="12"/>
                <w:szCs w:val="12"/>
              </w:rPr>
            </w:pPr>
          </w:p>
          <w:p w14:paraId="41B2598F" w14:textId="654D22D9" w:rsidR="006E0068" w:rsidRPr="007B4220" w:rsidRDefault="006E0068">
            <w:pPr>
              <w:rPr>
                <w:i/>
                <w:iCs/>
                <w:sz w:val="12"/>
                <w:szCs w:val="12"/>
              </w:rPr>
            </w:pPr>
            <w:r w:rsidRPr="007B4220">
              <w:rPr>
                <w:i/>
                <w:iCs/>
                <w:sz w:val="12"/>
                <w:szCs w:val="12"/>
              </w:rPr>
              <w:t xml:space="preserve">Assessment </w:t>
            </w:r>
          </w:p>
          <w:p w14:paraId="4E9C70EC" w14:textId="77777777" w:rsidR="006E0068" w:rsidRPr="007B4220" w:rsidRDefault="006E0068">
            <w:pPr>
              <w:rPr>
                <w:rFonts w:ascii="Arial" w:hAnsi="Arial" w:cs="Arial"/>
                <w:sz w:val="12"/>
                <w:szCs w:val="12"/>
              </w:rPr>
            </w:pPr>
            <w:r w:rsidRPr="007B4220">
              <w:rPr>
                <w:sz w:val="12"/>
                <w:szCs w:val="12"/>
              </w:rPr>
              <w:t>Q1 Have students already undertaken a similar type of assessment in their degree programs?</w:t>
            </w:r>
            <w:r w:rsidRPr="007B4220">
              <w:rPr>
                <w:rFonts w:ascii="Arial" w:hAnsi="Arial" w:cs="Arial"/>
                <w:sz w:val="12"/>
                <w:szCs w:val="12"/>
              </w:rPr>
              <w:t> </w:t>
            </w:r>
          </w:p>
          <w:p w14:paraId="13848B21" w14:textId="77777777" w:rsidR="006E0068" w:rsidRPr="007B4220" w:rsidRDefault="006E0068">
            <w:pPr>
              <w:rPr>
                <w:sz w:val="12"/>
                <w:szCs w:val="12"/>
              </w:rPr>
            </w:pPr>
            <w:r w:rsidRPr="007B4220">
              <w:rPr>
                <w:sz w:val="12"/>
                <w:szCs w:val="12"/>
              </w:rPr>
              <w:t>Q2 Is interdisciplinary reflected in the proposed assessment?</w:t>
            </w:r>
          </w:p>
          <w:p w14:paraId="2EA1073B" w14:textId="77777777" w:rsidR="006E0068" w:rsidRPr="007B4220" w:rsidRDefault="006E0068">
            <w:pPr>
              <w:rPr>
                <w:sz w:val="12"/>
                <w:szCs w:val="12"/>
              </w:rPr>
            </w:pPr>
            <w:r w:rsidRPr="007B4220">
              <w:rPr>
                <w:sz w:val="12"/>
                <w:szCs w:val="12"/>
              </w:rPr>
              <w:t>Q3 Does my assessment favour students with a particular disciplinary background/affiliation?</w:t>
            </w:r>
          </w:p>
          <w:p w14:paraId="482BF496" w14:textId="7EA97AD6" w:rsidR="006E0068" w:rsidRPr="000E2548" w:rsidRDefault="006E0068">
            <w:pPr>
              <w:rPr>
                <w:sz w:val="16"/>
                <w:szCs w:val="16"/>
              </w:rPr>
            </w:pPr>
            <w:r w:rsidRPr="007B4220">
              <w:rPr>
                <w:sz w:val="12"/>
                <w:szCs w:val="12"/>
              </w:rPr>
              <w:t>4 If my module is part of a programme-level accreditation, have I considered how the accreditation might impact the choice of assessment?</w:t>
            </w:r>
          </w:p>
        </w:tc>
        <w:tc>
          <w:tcPr>
            <w:tcW w:w="526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0189E83" w14:textId="15586C11" w:rsidR="006E0068" w:rsidRPr="006E0068" w:rsidRDefault="006E0068">
            <w:pPr>
              <w:rPr>
                <w:b/>
                <w:bCs/>
                <w:sz w:val="16"/>
                <w:szCs w:val="16"/>
              </w:rPr>
            </w:pPr>
            <w:r w:rsidRPr="006E0068">
              <w:rPr>
                <w:b/>
                <w:bCs/>
                <w:sz w:val="16"/>
                <w:szCs w:val="16"/>
              </w:rPr>
              <w:t>Reflections</w:t>
            </w:r>
          </w:p>
        </w:tc>
      </w:tr>
      <w:tr w:rsidR="006E0068" w:rsidRPr="007F1584" w14:paraId="07DBA796" w14:textId="77777777" w:rsidTr="654C02C7">
        <w:tc>
          <w:tcPr>
            <w:tcW w:w="3686" w:type="dxa"/>
          </w:tcPr>
          <w:p w14:paraId="037E2963" w14:textId="2828D173" w:rsidR="006E0068" w:rsidRPr="007F1584" w:rsidRDefault="006E0068">
            <w:pPr>
              <w:rPr>
                <w:b/>
                <w:bCs/>
                <w:sz w:val="12"/>
                <w:szCs w:val="12"/>
              </w:rPr>
            </w:pPr>
            <w:r w:rsidRPr="007F1584">
              <w:rPr>
                <w:b/>
                <w:bCs/>
                <w:sz w:val="12"/>
                <w:szCs w:val="12"/>
              </w:rPr>
              <w:t xml:space="preserve">LOGISTICS/ADMINISTRATION/COORDINATION </w:t>
            </w:r>
          </w:p>
          <w:p w14:paraId="23861A90" w14:textId="4C5C1A50" w:rsidR="006E0068" w:rsidRPr="007F1584" w:rsidRDefault="006E0068" w:rsidP="007B4220">
            <w:pPr>
              <w:rPr>
                <w:rFonts w:ascii="Aptos Narrow" w:hAnsi="Aptos Narrow"/>
                <w:i/>
                <w:iCs/>
                <w:color w:val="000000"/>
                <w:sz w:val="12"/>
                <w:szCs w:val="12"/>
              </w:rPr>
            </w:pPr>
            <w:r w:rsidRPr="007F1584">
              <w:rPr>
                <w:rFonts w:ascii="Aptos Narrow" w:hAnsi="Aptos Narrow"/>
                <w:i/>
                <w:iCs/>
                <w:color w:val="000000"/>
                <w:sz w:val="12"/>
                <w:szCs w:val="12"/>
              </w:rPr>
              <w:t>Class size, timetabling, module delivery structure</w:t>
            </w:r>
          </w:p>
          <w:p w14:paraId="47452912" w14:textId="1AB4F615" w:rsidR="006E0068" w:rsidRPr="007F1584" w:rsidRDefault="006E0068" w:rsidP="007B4220">
            <w:pPr>
              <w:rPr>
                <w:rFonts w:ascii="Aptos Narrow" w:hAnsi="Aptos Narrow"/>
                <w:color w:val="000000"/>
                <w:sz w:val="12"/>
                <w:szCs w:val="12"/>
              </w:rPr>
            </w:pPr>
            <w:r w:rsidRPr="007F1584">
              <w:rPr>
                <w:rFonts w:ascii="Aptos Narrow" w:hAnsi="Aptos Narrow"/>
                <w:color w:val="000000"/>
                <w:sz w:val="12"/>
                <w:szCs w:val="12"/>
              </w:rPr>
              <w:t>Q1 Am I aware of the typical class size students are used to be taught in their programmes? (e.g., are the students used to large or small size classes?)</w:t>
            </w:r>
          </w:p>
          <w:p w14:paraId="7B01D30B" w14:textId="563FC6D4" w:rsidR="006E0068" w:rsidRPr="007F1584" w:rsidRDefault="006E0068" w:rsidP="007B4220">
            <w:pPr>
              <w:rPr>
                <w:rFonts w:ascii="Aptos Narrow" w:hAnsi="Aptos Narrow"/>
                <w:color w:val="000000"/>
                <w:sz w:val="12"/>
                <w:szCs w:val="12"/>
              </w:rPr>
            </w:pPr>
            <w:r w:rsidRPr="007F1584">
              <w:rPr>
                <w:rFonts w:ascii="Aptos Narrow" w:hAnsi="Aptos Narrow"/>
                <w:color w:val="000000"/>
                <w:sz w:val="12"/>
                <w:szCs w:val="12"/>
              </w:rPr>
              <w:t>Q2 Is the size of the class (both in lecture and workshops) appropriate to ensure students’ engagement and participation?</w:t>
            </w:r>
          </w:p>
          <w:p w14:paraId="05A0380A" w14:textId="67CF48F0" w:rsidR="006E0068" w:rsidRPr="007F1584" w:rsidRDefault="006E0068">
            <w:pPr>
              <w:rPr>
                <w:sz w:val="12"/>
                <w:szCs w:val="12"/>
              </w:rPr>
            </w:pPr>
            <w:r w:rsidRPr="007F1584">
              <w:rPr>
                <w:sz w:val="12"/>
                <w:szCs w:val="12"/>
              </w:rPr>
              <w:t>Q3 Do I know whether students belonging to the same programmes have been allocated to the same class or whether classes are mixed (e.g. attended by students from different programmes)?</w:t>
            </w:r>
          </w:p>
          <w:p w14:paraId="4A6B0930" w14:textId="77777777" w:rsidR="006E0068" w:rsidRPr="007F1584" w:rsidRDefault="006E0068">
            <w:pPr>
              <w:rPr>
                <w:sz w:val="12"/>
                <w:szCs w:val="12"/>
              </w:rPr>
            </w:pPr>
            <w:r w:rsidRPr="007F1584">
              <w:rPr>
                <w:sz w:val="12"/>
                <w:szCs w:val="12"/>
              </w:rPr>
              <w:t>Q4 Am I aware of how the different programmes' timetabling restrictions impact the timetable of the shared module? (e.g. also for group work)</w:t>
            </w:r>
          </w:p>
          <w:p w14:paraId="49D2AE62" w14:textId="236C12CA" w:rsidR="006E0068" w:rsidRPr="007F1584" w:rsidRDefault="006E0068">
            <w:pPr>
              <w:rPr>
                <w:sz w:val="12"/>
                <w:szCs w:val="12"/>
              </w:rPr>
            </w:pPr>
            <w:r w:rsidRPr="007F1584">
              <w:rPr>
                <w:sz w:val="12"/>
                <w:szCs w:val="12"/>
              </w:rPr>
              <w:t>Q5 Am I satisfied with the module delivery structure (lectures and workshops) and students' number per session? (e.g., do I feel I'd need more or less time for lectures or workshops? Would I prefer having more/less students allocated to the lecture/workshops?)</w:t>
            </w:r>
          </w:p>
        </w:tc>
        <w:tc>
          <w:tcPr>
            <w:tcW w:w="2835" w:type="dxa"/>
          </w:tcPr>
          <w:p w14:paraId="320203D0" w14:textId="77777777" w:rsidR="006E0068" w:rsidRPr="001D609E" w:rsidRDefault="006E0068">
            <w:pPr>
              <w:rPr>
                <w:i/>
                <w:iCs/>
                <w:sz w:val="12"/>
                <w:szCs w:val="12"/>
              </w:rPr>
            </w:pPr>
            <w:r w:rsidRPr="001D609E">
              <w:rPr>
                <w:i/>
                <w:iCs/>
                <w:sz w:val="12"/>
                <w:szCs w:val="12"/>
              </w:rPr>
              <w:t>Team teaching/support/feedback mechanism</w:t>
            </w:r>
          </w:p>
          <w:p w14:paraId="23D8FB81" w14:textId="77777777" w:rsidR="006E0068" w:rsidRPr="00300E6F" w:rsidRDefault="006E0068" w:rsidP="001D609E">
            <w:pPr>
              <w:rPr>
                <w:rFonts w:ascii="Aptos Narrow" w:hAnsi="Aptos Narrow"/>
                <w:color w:val="000000"/>
                <w:sz w:val="12"/>
                <w:szCs w:val="12"/>
              </w:rPr>
            </w:pPr>
            <w:r w:rsidRPr="00300E6F">
              <w:rPr>
                <w:rFonts w:ascii="Aptos Narrow" w:hAnsi="Aptos Narrow"/>
                <w:color w:val="000000"/>
                <w:sz w:val="12"/>
                <w:szCs w:val="12"/>
              </w:rPr>
              <w:t>Q1 To what extent does the teaching team reflect the disciplinary affiliations of the students?</w:t>
            </w:r>
          </w:p>
          <w:p w14:paraId="1F7E852C" w14:textId="77777777" w:rsidR="006E0068" w:rsidRPr="00300E6F" w:rsidRDefault="006E0068">
            <w:pPr>
              <w:rPr>
                <w:sz w:val="12"/>
                <w:szCs w:val="12"/>
              </w:rPr>
            </w:pPr>
          </w:p>
          <w:p w14:paraId="303C0842" w14:textId="77777777" w:rsidR="006E0068" w:rsidRPr="00300E6F" w:rsidRDefault="006E0068">
            <w:pPr>
              <w:rPr>
                <w:sz w:val="12"/>
                <w:szCs w:val="12"/>
              </w:rPr>
            </w:pPr>
            <w:r w:rsidRPr="00300E6F">
              <w:rPr>
                <w:sz w:val="12"/>
                <w:szCs w:val="12"/>
              </w:rPr>
              <w:t>Q2 To what extent does clear communication exist among members of the teaching team (with regards to individual roles and contribution)?</w:t>
            </w:r>
          </w:p>
          <w:p w14:paraId="3ACA9168" w14:textId="48E8ADBB" w:rsidR="006E0068" w:rsidRPr="00300E6F" w:rsidRDefault="006E0068">
            <w:pPr>
              <w:rPr>
                <w:sz w:val="12"/>
                <w:szCs w:val="12"/>
              </w:rPr>
            </w:pPr>
            <w:r w:rsidRPr="654C02C7">
              <w:rPr>
                <w:sz w:val="12"/>
                <w:szCs w:val="12"/>
              </w:rPr>
              <w:t>Q3 Am I aware of any</w:t>
            </w:r>
            <w:r w:rsidR="7431535E" w:rsidRPr="654C02C7">
              <w:rPr>
                <w:sz w:val="12"/>
                <w:szCs w:val="12"/>
              </w:rPr>
              <w:t xml:space="preserve"> departmental/</w:t>
            </w:r>
            <w:r w:rsidRPr="654C02C7">
              <w:rPr>
                <w:sz w:val="12"/>
                <w:szCs w:val="12"/>
              </w:rPr>
              <w:t xml:space="preserve"> School/University level support in place for students who might have difficulties with particular aspects of the shared module (e.g. numeracy; disciplinary norms in academic writing and referencing; etc.)?</w:t>
            </w:r>
          </w:p>
          <w:p w14:paraId="3278C36A" w14:textId="0BB2959F" w:rsidR="006E0068" w:rsidRPr="001D609E" w:rsidRDefault="006E0068">
            <w:pPr>
              <w:rPr>
                <w:i/>
                <w:iCs/>
                <w:sz w:val="12"/>
                <w:szCs w:val="12"/>
              </w:rPr>
            </w:pPr>
            <w:r w:rsidRPr="00300E6F">
              <w:rPr>
                <w:sz w:val="12"/>
                <w:szCs w:val="12"/>
              </w:rPr>
              <w:t>Q4 Am I satisfied with the formal and/or informal feedback mechanisms in place for the shared modules from all the Programmes to capture interdisciplinarity? (method &amp; quality of feedback?)</w:t>
            </w:r>
          </w:p>
        </w:tc>
        <w:tc>
          <w:tcPr>
            <w:tcW w:w="2977" w:type="dxa"/>
            <w:gridSpan w:val="3"/>
            <w:tcBorders>
              <w:right w:val="single" w:sz="24" w:space="0" w:color="auto"/>
            </w:tcBorders>
          </w:tcPr>
          <w:p w14:paraId="5DED7CDE" w14:textId="77777777" w:rsidR="006E0068" w:rsidRPr="007F1584" w:rsidRDefault="006E0068">
            <w:pPr>
              <w:rPr>
                <w:sz w:val="12"/>
                <w:szCs w:val="12"/>
              </w:rPr>
            </w:pPr>
          </w:p>
        </w:tc>
        <w:tc>
          <w:tcPr>
            <w:tcW w:w="5269" w:type="dxa"/>
            <w:gridSpan w:val="3"/>
            <w:vMerge/>
          </w:tcPr>
          <w:p w14:paraId="6D08DB8D" w14:textId="77777777" w:rsidR="006E0068" w:rsidRPr="007F1584" w:rsidRDefault="006E0068">
            <w:pPr>
              <w:rPr>
                <w:sz w:val="12"/>
                <w:szCs w:val="12"/>
              </w:rPr>
            </w:pPr>
          </w:p>
        </w:tc>
      </w:tr>
    </w:tbl>
    <w:p w14:paraId="14B023C3" w14:textId="55452487" w:rsidR="654C02C7" w:rsidRDefault="654C02C7" w:rsidP="654C02C7">
      <w:pPr>
        <w:rPr>
          <w:b/>
          <w:bCs/>
          <w:sz w:val="20"/>
          <w:szCs w:val="20"/>
        </w:rPr>
      </w:pPr>
    </w:p>
    <w:p w14:paraId="47F82B2D" w14:textId="5AF211C1" w:rsidR="654C02C7" w:rsidRDefault="654C02C7" w:rsidP="654C02C7">
      <w:pPr>
        <w:rPr>
          <w:b/>
          <w:bCs/>
          <w:sz w:val="20"/>
          <w:szCs w:val="20"/>
        </w:rPr>
      </w:pPr>
    </w:p>
    <w:p w14:paraId="0E61354A" w14:textId="3212050E" w:rsidR="654C02C7" w:rsidRDefault="654C02C7" w:rsidP="654C02C7">
      <w:pPr>
        <w:rPr>
          <w:b/>
          <w:bCs/>
          <w:sz w:val="20"/>
          <w:szCs w:val="20"/>
        </w:rPr>
      </w:pPr>
    </w:p>
    <w:p w14:paraId="6B7F827D" w14:textId="7D0060B7" w:rsidR="001029E6" w:rsidRPr="0020660E" w:rsidRDefault="00676F19" w:rsidP="007B4220">
      <w:pPr>
        <w:rPr>
          <w:b/>
          <w:bCs/>
          <w:sz w:val="20"/>
          <w:szCs w:val="20"/>
        </w:rPr>
      </w:pPr>
      <w:r w:rsidRPr="0020660E">
        <w:rPr>
          <w:b/>
          <w:bCs/>
          <w:sz w:val="20"/>
          <w:szCs w:val="20"/>
        </w:rPr>
        <w:t xml:space="preserve">Review the areas where you have given yourself a low score. </w:t>
      </w:r>
      <w:r w:rsidR="00FA7955" w:rsidRPr="0020660E">
        <w:rPr>
          <w:b/>
          <w:bCs/>
          <w:sz w:val="20"/>
          <w:szCs w:val="20"/>
        </w:rPr>
        <w:t>Identify the</w:t>
      </w:r>
      <w:r w:rsidRPr="0020660E">
        <w:rPr>
          <w:b/>
          <w:bCs/>
          <w:sz w:val="20"/>
          <w:szCs w:val="20"/>
        </w:rPr>
        <w:t xml:space="preserve"> </w:t>
      </w:r>
      <w:r w:rsidR="00FA7955" w:rsidRPr="0020660E">
        <w:rPr>
          <w:b/>
          <w:bCs/>
          <w:sz w:val="20"/>
          <w:szCs w:val="20"/>
        </w:rPr>
        <w:t xml:space="preserve">top challenges that you need to address </w:t>
      </w:r>
      <w:r w:rsidR="003E4D8F" w:rsidRPr="0020660E">
        <w:rPr>
          <w:b/>
          <w:bCs/>
          <w:sz w:val="20"/>
          <w:szCs w:val="20"/>
        </w:rPr>
        <w:t xml:space="preserve"> to </w:t>
      </w:r>
      <w:r w:rsidR="00FA7955" w:rsidRPr="0020660E">
        <w:rPr>
          <w:b/>
          <w:bCs/>
          <w:sz w:val="20"/>
          <w:szCs w:val="20"/>
        </w:rPr>
        <w:t xml:space="preserve">embed </w:t>
      </w:r>
      <w:r w:rsidR="00934EE3" w:rsidRPr="0020660E">
        <w:rPr>
          <w:b/>
          <w:bCs/>
          <w:sz w:val="20"/>
          <w:szCs w:val="20"/>
        </w:rPr>
        <w:t>transparency, interdisciplinarity, inclusivity so that you can enhance your module</w:t>
      </w:r>
      <w:r w:rsidR="001029E6" w:rsidRPr="0020660E">
        <w:rPr>
          <w:b/>
          <w:bCs/>
          <w:sz w:val="20"/>
          <w:szCs w:val="20"/>
        </w:rPr>
        <w:t xml:space="preserve">.  Focus on a few top priorities </w:t>
      </w:r>
      <w:r w:rsidR="0020660E" w:rsidRPr="0020660E">
        <w:rPr>
          <w:b/>
          <w:bCs/>
          <w:sz w:val="20"/>
          <w:szCs w:val="20"/>
        </w:rPr>
        <w:t>and m</w:t>
      </w:r>
      <w:r w:rsidR="001029E6" w:rsidRPr="0020660E">
        <w:rPr>
          <w:b/>
          <w:bCs/>
          <w:sz w:val="20"/>
          <w:szCs w:val="20"/>
        </w:rPr>
        <w:t>ake a list of actions you ca</w:t>
      </w:r>
      <w:r w:rsidR="00284D27" w:rsidRPr="0020660E">
        <w:rPr>
          <w:b/>
          <w:bCs/>
          <w:sz w:val="20"/>
          <w:szCs w:val="20"/>
        </w:rPr>
        <w:t>n</w:t>
      </w:r>
      <w:r w:rsidR="001029E6" w:rsidRPr="0020660E">
        <w:rPr>
          <w:b/>
          <w:bCs/>
          <w:sz w:val="20"/>
          <w:szCs w:val="20"/>
        </w:rPr>
        <w:t xml:space="preserve"> take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A79A9" w:rsidRPr="00982C97" w14:paraId="145D2E4C" w14:textId="77777777" w:rsidTr="006A79A9">
        <w:tc>
          <w:tcPr>
            <w:tcW w:w="13948" w:type="dxa"/>
          </w:tcPr>
          <w:p w14:paraId="55DBFA5C" w14:textId="43E59ECD" w:rsidR="00284D27" w:rsidRDefault="006A79A9" w:rsidP="007B4220">
            <w:r w:rsidRPr="00982C97">
              <w:rPr>
                <w:noProof/>
              </w:rPr>
              <w:lastRenderedPageBreak/>
              <w:drawing>
                <wp:inline distT="0" distB="0" distL="0" distR="0" wp14:anchorId="601567AC" wp14:editId="562BB962">
                  <wp:extent cx="511629" cy="511629"/>
                  <wp:effectExtent l="0" t="0" r="0" b="0"/>
                  <wp:docPr id="80297002" name="Graphic 1" descr="Social netwo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024763" name="Graphic 606024763" descr="Social netwo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04" cy="51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2C97">
              <w:rPr>
                <w:b/>
                <w:bCs/>
              </w:rPr>
              <w:t xml:space="preserve">  </w:t>
            </w:r>
            <w:r w:rsidR="004C4279" w:rsidRPr="00982C97">
              <w:rPr>
                <w:b/>
                <w:bCs/>
              </w:rPr>
              <w:t xml:space="preserve">Disciplinary Culture/Positionality </w:t>
            </w:r>
            <w:r w:rsidR="00E54CA0" w:rsidRPr="00982C97">
              <w:t xml:space="preserve">- Top challenges and Action points </w:t>
            </w:r>
          </w:p>
          <w:p w14:paraId="4676FC11" w14:textId="77777777" w:rsidR="00982C97" w:rsidRDefault="00982C97" w:rsidP="007B4220"/>
          <w:p w14:paraId="676C9EB1" w14:textId="77777777" w:rsidR="00982C97" w:rsidRDefault="00982C97" w:rsidP="007B4220"/>
          <w:p w14:paraId="1CF1E6AD" w14:textId="77777777" w:rsidR="00982C97" w:rsidRDefault="00982C97" w:rsidP="007B4220"/>
          <w:p w14:paraId="210F9BA2" w14:textId="77777777" w:rsidR="00982C97" w:rsidRDefault="00982C97" w:rsidP="007B4220"/>
          <w:p w14:paraId="179B476D" w14:textId="77777777" w:rsidR="00982C97" w:rsidRDefault="00982C97" w:rsidP="007B4220"/>
          <w:p w14:paraId="1EAC621D" w14:textId="77777777" w:rsidR="00982C97" w:rsidRPr="00982C97" w:rsidRDefault="00982C97" w:rsidP="007B4220"/>
          <w:p w14:paraId="3605B77E" w14:textId="59DE7218" w:rsidR="006A79A9" w:rsidRPr="00982C97" w:rsidRDefault="006A79A9" w:rsidP="007B4220"/>
        </w:tc>
      </w:tr>
      <w:tr w:rsidR="006A79A9" w:rsidRPr="00982C97" w14:paraId="23F16D48" w14:textId="77777777" w:rsidTr="006A79A9">
        <w:tc>
          <w:tcPr>
            <w:tcW w:w="13948" w:type="dxa"/>
          </w:tcPr>
          <w:p w14:paraId="77A49749" w14:textId="5A82A7A3" w:rsidR="003E4D8F" w:rsidRPr="00982C97" w:rsidRDefault="003E4D8F" w:rsidP="007B4220">
            <w:r w:rsidRPr="00982C97">
              <w:rPr>
                <w:noProof/>
              </w:rPr>
              <w:drawing>
                <wp:inline distT="0" distB="0" distL="0" distR="0" wp14:anchorId="0EB2BC91" wp14:editId="79F8B13B">
                  <wp:extent cx="326572" cy="326572"/>
                  <wp:effectExtent l="0" t="0" r="0" b="0"/>
                  <wp:docPr id="1039271783" name="Graphic 2" descr="Book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467244" name="Graphic 892467244" descr="Books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21" cy="329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2C97">
              <w:rPr>
                <w:b/>
                <w:bCs/>
              </w:rPr>
              <w:t xml:space="preserve">Curriculum </w:t>
            </w:r>
            <w:r w:rsidR="00E54CA0" w:rsidRPr="00982C97">
              <w:rPr>
                <w:b/>
                <w:bCs/>
              </w:rPr>
              <w:t xml:space="preserve"> </w:t>
            </w:r>
            <w:r w:rsidR="00E54CA0" w:rsidRPr="00982C97">
              <w:t>- Top challenges and Action Points</w:t>
            </w:r>
          </w:p>
          <w:p w14:paraId="1CA09BF6" w14:textId="77777777" w:rsidR="003E4D8F" w:rsidRDefault="003E4D8F" w:rsidP="007B4220"/>
          <w:p w14:paraId="70158E9F" w14:textId="77777777" w:rsidR="00982C97" w:rsidRDefault="00982C97" w:rsidP="007B4220"/>
          <w:p w14:paraId="4911D839" w14:textId="77777777" w:rsidR="00982C97" w:rsidRDefault="00982C97" w:rsidP="007B4220"/>
          <w:p w14:paraId="65BD1336" w14:textId="77777777" w:rsidR="003E4D8F" w:rsidRDefault="003E4D8F" w:rsidP="007B4220"/>
          <w:p w14:paraId="6D76BB3F" w14:textId="77777777" w:rsidR="00982C97" w:rsidRDefault="00982C97" w:rsidP="007B4220"/>
          <w:p w14:paraId="6A618165" w14:textId="77777777" w:rsidR="00982C97" w:rsidRDefault="00982C97" w:rsidP="007B4220"/>
          <w:p w14:paraId="55C5E510" w14:textId="77777777" w:rsidR="003E4D8F" w:rsidRPr="00982C97" w:rsidRDefault="003E4D8F" w:rsidP="007B4220"/>
        </w:tc>
      </w:tr>
      <w:tr w:rsidR="006A79A9" w:rsidRPr="00982C97" w14:paraId="3BC9ADEA" w14:textId="77777777" w:rsidTr="006E0068">
        <w:trPr>
          <w:trHeight w:val="2866"/>
        </w:trPr>
        <w:tc>
          <w:tcPr>
            <w:tcW w:w="13948" w:type="dxa"/>
          </w:tcPr>
          <w:p w14:paraId="01109C74" w14:textId="0328CB2F" w:rsidR="006A79A9" w:rsidRDefault="00982C97" w:rsidP="00982C97">
            <w:r>
              <w:rPr>
                <w:noProof/>
              </w:rPr>
              <w:drawing>
                <wp:inline distT="0" distB="0" distL="0" distR="0" wp14:anchorId="12E51DB6" wp14:editId="76F17110">
                  <wp:extent cx="511175" cy="511175"/>
                  <wp:effectExtent l="0" t="0" r="0" b="3175"/>
                  <wp:docPr id="1981448779" name="Graphic 4" descr="Gea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448779" name="Graphic 1981448779" descr="Gears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83" cy="513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4CA0" w:rsidRPr="00982C97">
              <w:rPr>
                <w:b/>
                <w:bCs/>
              </w:rPr>
              <w:t>Logistics /Administration/Coordination</w:t>
            </w:r>
            <w:r w:rsidR="00E54CA0" w:rsidRPr="00982C97">
              <w:t xml:space="preserve"> </w:t>
            </w:r>
            <w:r>
              <w:t xml:space="preserve"> </w:t>
            </w:r>
            <w:r w:rsidRPr="00982C97">
              <w:t>Top challenges and Action Points</w:t>
            </w:r>
          </w:p>
          <w:p w14:paraId="2A068F99" w14:textId="77777777" w:rsidR="00982C97" w:rsidRDefault="00982C97" w:rsidP="00982C97"/>
          <w:p w14:paraId="4ADBDB63" w14:textId="77777777" w:rsidR="00982C97" w:rsidRDefault="00982C97" w:rsidP="00982C97"/>
          <w:p w14:paraId="0A46303F" w14:textId="77777777" w:rsidR="00982C97" w:rsidRDefault="00982C97" w:rsidP="00982C97"/>
          <w:p w14:paraId="668FE0BD" w14:textId="77777777" w:rsidR="00982C97" w:rsidRDefault="00982C97" w:rsidP="00982C97"/>
          <w:p w14:paraId="7025ED24" w14:textId="77777777" w:rsidR="00982C97" w:rsidRDefault="00982C97" w:rsidP="00982C97"/>
          <w:p w14:paraId="0B53AF9D" w14:textId="77777777" w:rsidR="00982C97" w:rsidRDefault="00982C97" w:rsidP="00982C97"/>
          <w:p w14:paraId="7FFA2E28" w14:textId="6F9D5A31" w:rsidR="00982C97" w:rsidRPr="00982C97" w:rsidRDefault="00982C97" w:rsidP="00982C97"/>
        </w:tc>
      </w:tr>
    </w:tbl>
    <w:p w14:paraId="203868BA" w14:textId="2C561C37" w:rsidR="0064197E" w:rsidRPr="007F1584" w:rsidRDefault="0064197E" w:rsidP="006E0068">
      <w:pPr>
        <w:rPr>
          <w:sz w:val="12"/>
          <w:szCs w:val="12"/>
        </w:rPr>
      </w:pPr>
    </w:p>
    <w:sectPr w:rsidR="0064197E" w:rsidRPr="007F1584" w:rsidSect="00764011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9E975" w14:textId="77777777" w:rsidR="00A47C1B" w:rsidRDefault="00A47C1B" w:rsidP="000325F1">
      <w:pPr>
        <w:spacing w:after="0" w:line="240" w:lineRule="auto"/>
      </w:pPr>
      <w:r>
        <w:separator/>
      </w:r>
    </w:p>
  </w:endnote>
  <w:endnote w:type="continuationSeparator" w:id="0">
    <w:p w14:paraId="0195519E" w14:textId="77777777" w:rsidR="00A47C1B" w:rsidRDefault="00A47C1B" w:rsidP="0003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96DBA" w14:textId="77777777" w:rsidR="00A47C1B" w:rsidRDefault="00A47C1B" w:rsidP="000325F1">
      <w:pPr>
        <w:spacing w:after="0" w:line="240" w:lineRule="auto"/>
      </w:pPr>
      <w:r>
        <w:separator/>
      </w:r>
    </w:p>
  </w:footnote>
  <w:footnote w:type="continuationSeparator" w:id="0">
    <w:p w14:paraId="74D7519B" w14:textId="77777777" w:rsidR="00A47C1B" w:rsidRDefault="00A47C1B" w:rsidP="0003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Gears with solid fill" style="width:14pt;height:14pt;visibility:visible" o:bullet="t">
        <v:imagedata r:id="rId1" o:title="" cropbottom="-943f" cropleft="-8263f" cropright="-6554f"/>
      </v:shape>
    </w:pict>
  </w:numPicBullet>
  <w:abstractNum w:abstractNumId="0" w15:restartNumberingAfterBreak="0">
    <w:nsid w:val="232B5F57"/>
    <w:multiLevelType w:val="hybridMultilevel"/>
    <w:tmpl w:val="B8CE6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D5653"/>
    <w:multiLevelType w:val="hybridMultilevel"/>
    <w:tmpl w:val="87729402"/>
    <w:lvl w:ilvl="0" w:tplc="B6E4C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07572"/>
    <w:multiLevelType w:val="hybridMultilevel"/>
    <w:tmpl w:val="DA5A52C2"/>
    <w:lvl w:ilvl="0" w:tplc="484E5C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44D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B0E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6CB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C96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F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08F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045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925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9B1448F"/>
    <w:multiLevelType w:val="hybridMultilevel"/>
    <w:tmpl w:val="BE322072"/>
    <w:lvl w:ilvl="0" w:tplc="19A2B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10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78D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4CB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629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043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9E3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09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E48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91236AC"/>
    <w:multiLevelType w:val="hybridMultilevel"/>
    <w:tmpl w:val="EB8AC5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157320">
    <w:abstractNumId w:val="1"/>
  </w:num>
  <w:num w:numId="2" w16cid:durableId="635842198">
    <w:abstractNumId w:val="0"/>
  </w:num>
  <w:num w:numId="3" w16cid:durableId="213397750">
    <w:abstractNumId w:val="2"/>
  </w:num>
  <w:num w:numId="4" w16cid:durableId="1315572421">
    <w:abstractNumId w:val="3"/>
  </w:num>
  <w:num w:numId="5" w16cid:durableId="372269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11"/>
    <w:rsid w:val="000325F1"/>
    <w:rsid w:val="000E2548"/>
    <w:rsid w:val="001029E6"/>
    <w:rsid w:val="001506AA"/>
    <w:rsid w:val="00181813"/>
    <w:rsid w:val="001D609E"/>
    <w:rsid w:val="0020368F"/>
    <w:rsid w:val="0020660E"/>
    <w:rsid w:val="00211772"/>
    <w:rsid w:val="00284D27"/>
    <w:rsid w:val="002A1651"/>
    <w:rsid w:val="002B0FDE"/>
    <w:rsid w:val="00300E6F"/>
    <w:rsid w:val="003304DE"/>
    <w:rsid w:val="003E4D8F"/>
    <w:rsid w:val="003F5C4E"/>
    <w:rsid w:val="004837C5"/>
    <w:rsid w:val="004A41D0"/>
    <w:rsid w:val="004C4279"/>
    <w:rsid w:val="004D1CF2"/>
    <w:rsid w:val="0064197E"/>
    <w:rsid w:val="00676F19"/>
    <w:rsid w:val="006A79A9"/>
    <w:rsid w:val="006B5C8C"/>
    <w:rsid w:val="006E0068"/>
    <w:rsid w:val="007078F8"/>
    <w:rsid w:val="00764011"/>
    <w:rsid w:val="007B4220"/>
    <w:rsid w:val="007F1584"/>
    <w:rsid w:val="00835DFD"/>
    <w:rsid w:val="00851871"/>
    <w:rsid w:val="00886C4B"/>
    <w:rsid w:val="009016B7"/>
    <w:rsid w:val="009222A9"/>
    <w:rsid w:val="00934EE3"/>
    <w:rsid w:val="00982C97"/>
    <w:rsid w:val="009A09A8"/>
    <w:rsid w:val="009D34A7"/>
    <w:rsid w:val="00A47C1B"/>
    <w:rsid w:val="00A60528"/>
    <w:rsid w:val="00BF239F"/>
    <w:rsid w:val="00C0731F"/>
    <w:rsid w:val="00E50D06"/>
    <w:rsid w:val="00E54CA0"/>
    <w:rsid w:val="00EB7CD3"/>
    <w:rsid w:val="00EF0DAE"/>
    <w:rsid w:val="00FA7955"/>
    <w:rsid w:val="2FBA4893"/>
    <w:rsid w:val="3C321425"/>
    <w:rsid w:val="3C811498"/>
    <w:rsid w:val="43BEA739"/>
    <w:rsid w:val="4D61ADD4"/>
    <w:rsid w:val="5A80CC1D"/>
    <w:rsid w:val="5CC08607"/>
    <w:rsid w:val="60D75BD4"/>
    <w:rsid w:val="654C02C7"/>
    <w:rsid w:val="7431535E"/>
    <w:rsid w:val="7F2C6550"/>
    <w:rsid w:val="7FF6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5A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0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1">
    <w:name w:val="font111"/>
    <w:basedOn w:val="DefaultParagraphFont"/>
    <w:rsid w:val="009222A9"/>
    <w:rPr>
      <w:rFonts w:ascii="Aptos" w:hAnsi="Aptos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21">
    <w:name w:val="font121"/>
    <w:basedOn w:val="DefaultParagraphFont"/>
    <w:rsid w:val="009222A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3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5F1"/>
  </w:style>
  <w:style w:type="paragraph" w:styleId="Footer">
    <w:name w:val="footer"/>
    <w:basedOn w:val="Normal"/>
    <w:link w:val="FooterChar"/>
    <w:uiPriority w:val="99"/>
    <w:unhideWhenUsed/>
    <w:rsid w:val="0003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E5FF-AB74-4C16-8320-68398849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2024-10-01T08:19:00Z</dcterms:created>
  <dcterms:modified xsi:type="dcterms:W3CDTF">2024-10-01T08:19:00Z</dcterms:modified>
</cp:coreProperties>
</file>